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D527D" w14:textId="046BC74C" w:rsidR="00B51ABA" w:rsidRPr="00B51ABA" w:rsidRDefault="00B51ABA" w:rsidP="00B51ABA">
      <w:pPr>
        <w:shd w:val="clear" w:color="auto" w:fill="FFFFFF"/>
        <w:spacing w:after="180" w:line="240" w:lineRule="auto"/>
        <w:rPr>
          <w:rFonts w:ascii="Arial" w:eastAsia="Times New Roman" w:hAnsi="Arial" w:cs="Arial"/>
          <w:sz w:val="24"/>
          <w:szCs w:val="24"/>
          <w:lang w:eastAsia="fr-FR"/>
        </w:rPr>
      </w:pPr>
      <w:r w:rsidRPr="00B51ABA">
        <w:rPr>
          <w:rFonts w:ascii="Arial" w:eastAsia="Times New Roman" w:hAnsi="Arial" w:cs="Arial"/>
          <w:sz w:val="24"/>
          <w:szCs w:val="24"/>
          <w:lang w:eastAsia="fr-FR"/>
        </w:rPr>
        <w:t xml:space="preserve">CR </w:t>
      </w:r>
      <w:r>
        <w:rPr>
          <w:rFonts w:ascii="Arial" w:eastAsia="Times New Roman" w:hAnsi="Arial" w:cs="Arial"/>
          <w:sz w:val="24"/>
          <w:szCs w:val="24"/>
          <w:lang w:eastAsia="fr-FR"/>
        </w:rPr>
        <w:t>CA du 29 juillet 2020</w:t>
      </w:r>
    </w:p>
    <w:p w14:paraId="72C27FD7" w14:textId="77777777" w:rsidR="00B51ABA" w:rsidRPr="00B51ABA" w:rsidRDefault="00B51ABA" w:rsidP="00B51ABA">
      <w:pPr>
        <w:shd w:val="clear" w:color="auto" w:fill="FFFFFF"/>
        <w:spacing w:before="100" w:beforeAutospacing="1" w:after="100" w:afterAutospacing="1" w:line="240" w:lineRule="auto"/>
        <w:rPr>
          <w:rFonts w:ascii="Arial" w:eastAsia="Times New Roman" w:hAnsi="Arial" w:cs="Arial"/>
          <w:sz w:val="24"/>
          <w:szCs w:val="24"/>
          <w:lang w:eastAsia="fr-FR"/>
        </w:rPr>
      </w:pPr>
      <w:r w:rsidRPr="00B51ABA">
        <w:rPr>
          <w:rFonts w:ascii="Arial" w:eastAsia="Times New Roman" w:hAnsi="Arial" w:cs="Arial"/>
          <w:sz w:val="24"/>
          <w:szCs w:val="24"/>
          <w:lang w:eastAsia="fr-FR"/>
        </w:rPr>
        <w:t>Présents: Catherine, Pascal, Elizabeth, Philippe, Duy Minh, Patrick, Antoinette</w:t>
      </w:r>
    </w:p>
    <w:p w14:paraId="2AAF53D1" w14:textId="77777777" w:rsidR="00B51ABA" w:rsidRPr="00B51ABA" w:rsidRDefault="00B51ABA" w:rsidP="00B51ABA">
      <w:pPr>
        <w:shd w:val="clear" w:color="auto" w:fill="FFFFFF"/>
        <w:spacing w:before="100" w:beforeAutospacing="1" w:after="100" w:afterAutospacing="1" w:line="240" w:lineRule="auto"/>
        <w:rPr>
          <w:rFonts w:ascii="Arial" w:eastAsia="Times New Roman" w:hAnsi="Arial" w:cs="Arial"/>
          <w:sz w:val="24"/>
          <w:szCs w:val="24"/>
          <w:lang w:eastAsia="fr-FR"/>
        </w:rPr>
      </w:pPr>
      <w:r w:rsidRPr="00B51ABA">
        <w:rPr>
          <w:rFonts w:ascii="Arial" w:eastAsia="Times New Roman" w:hAnsi="Arial" w:cs="Arial"/>
          <w:sz w:val="24"/>
          <w:szCs w:val="24"/>
          <w:lang w:eastAsia="fr-FR"/>
        </w:rPr>
        <w:t>Excusés: Sabrina, Thierry car il se retire officiellement du CA, Sylvie, Dominique</w:t>
      </w:r>
    </w:p>
    <w:p w14:paraId="232F4461" w14:textId="77777777" w:rsidR="00B51ABA" w:rsidRPr="00B51ABA" w:rsidRDefault="00B51ABA" w:rsidP="00B51ABA">
      <w:pPr>
        <w:numPr>
          <w:ilvl w:val="0"/>
          <w:numId w:val="1"/>
        </w:numPr>
        <w:shd w:val="clear" w:color="auto" w:fill="FFFFFF"/>
        <w:spacing w:after="0" w:line="240" w:lineRule="auto"/>
        <w:rPr>
          <w:rFonts w:ascii="Arial" w:eastAsia="Times New Roman" w:hAnsi="Arial" w:cs="Arial"/>
          <w:b/>
          <w:bCs/>
          <w:sz w:val="24"/>
          <w:szCs w:val="24"/>
          <w:lang w:eastAsia="fr-FR"/>
        </w:rPr>
      </w:pPr>
      <w:r w:rsidRPr="00B51ABA">
        <w:rPr>
          <w:rFonts w:ascii="Arial" w:eastAsia="Times New Roman" w:hAnsi="Arial" w:cs="Arial"/>
          <w:b/>
          <w:bCs/>
          <w:sz w:val="24"/>
          <w:szCs w:val="24"/>
          <w:lang w:eastAsia="fr-FR"/>
        </w:rPr>
        <w:t xml:space="preserve">RV </w:t>
      </w:r>
      <w:proofErr w:type="spellStart"/>
      <w:r w:rsidRPr="00B51ABA">
        <w:rPr>
          <w:rFonts w:ascii="Arial" w:eastAsia="Times New Roman" w:hAnsi="Arial" w:cs="Arial"/>
          <w:b/>
          <w:bCs/>
          <w:sz w:val="24"/>
          <w:szCs w:val="24"/>
          <w:lang w:eastAsia="fr-FR"/>
        </w:rPr>
        <w:t>Breillat</w:t>
      </w:r>
      <w:proofErr w:type="spellEnd"/>
      <w:r w:rsidRPr="00B51ABA">
        <w:rPr>
          <w:rFonts w:ascii="Arial" w:eastAsia="Times New Roman" w:hAnsi="Arial" w:cs="Arial"/>
          <w:b/>
          <w:bCs/>
          <w:sz w:val="24"/>
          <w:szCs w:val="24"/>
          <w:lang w:eastAsia="fr-FR"/>
        </w:rPr>
        <w:t>:</w:t>
      </w:r>
    </w:p>
    <w:p w14:paraId="675F13B4" w14:textId="77777777" w:rsidR="00B51ABA" w:rsidRPr="00B51ABA" w:rsidRDefault="00B51ABA" w:rsidP="00B51ABA">
      <w:pPr>
        <w:shd w:val="clear" w:color="auto" w:fill="FFFFFF"/>
        <w:spacing w:beforeAutospacing="1" w:after="0" w:afterAutospacing="1" w:line="240" w:lineRule="auto"/>
        <w:ind w:left="720"/>
        <w:rPr>
          <w:rFonts w:ascii="Arial" w:eastAsia="Times New Roman" w:hAnsi="Arial" w:cs="Arial"/>
          <w:sz w:val="24"/>
          <w:szCs w:val="24"/>
          <w:lang w:eastAsia="fr-FR"/>
        </w:rPr>
      </w:pPr>
      <w:r w:rsidRPr="00B51ABA">
        <w:rPr>
          <w:rFonts w:ascii="Arial" w:eastAsia="Times New Roman" w:hAnsi="Arial" w:cs="Arial"/>
          <w:sz w:val="24"/>
          <w:szCs w:val="24"/>
          <w:lang w:eastAsia="fr-FR"/>
        </w:rPr>
        <w:t xml:space="preserve">Relocalisation de CET, on pourrait demander un bail précaire sur le local des impôts en attendant que les travaux pour la </w:t>
      </w:r>
      <w:proofErr w:type="spellStart"/>
      <w:r w:rsidRPr="00B51ABA">
        <w:rPr>
          <w:rFonts w:ascii="Arial" w:eastAsia="Times New Roman" w:hAnsi="Arial" w:cs="Arial"/>
          <w:sz w:val="24"/>
          <w:szCs w:val="24"/>
          <w:lang w:eastAsia="fr-FR"/>
        </w:rPr>
        <w:t>ludothéque</w:t>
      </w:r>
      <w:proofErr w:type="spellEnd"/>
      <w:r w:rsidRPr="00B51ABA">
        <w:rPr>
          <w:rFonts w:ascii="Arial" w:eastAsia="Times New Roman" w:hAnsi="Arial" w:cs="Arial"/>
          <w:sz w:val="24"/>
          <w:szCs w:val="24"/>
          <w:lang w:eastAsia="fr-FR"/>
        </w:rPr>
        <w:t xml:space="preserve"> démarre. On pourra aussi demander d'avoir le local de la gendarmerie quand ils le quitteront. Il faut aussi revoir si on pourrait demander les locaux et le terrain de la SNCF car il y a </w:t>
      </w:r>
      <w:proofErr w:type="spellStart"/>
      <w:r w:rsidRPr="00B51ABA">
        <w:rPr>
          <w:rFonts w:ascii="Arial" w:eastAsia="Times New Roman" w:hAnsi="Arial" w:cs="Arial"/>
          <w:sz w:val="24"/>
          <w:szCs w:val="24"/>
          <w:lang w:eastAsia="fr-FR"/>
        </w:rPr>
        <w:t>bc</w:t>
      </w:r>
      <w:proofErr w:type="spellEnd"/>
      <w:r w:rsidRPr="00B51ABA">
        <w:rPr>
          <w:rFonts w:ascii="Arial" w:eastAsia="Times New Roman" w:hAnsi="Arial" w:cs="Arial"/>
          <w:sz w:val="24"/>
          <w:szCs w:val="24"/>
          <w:lang w:eastAsia="fr-FR"/>
        </w:rPr>
        <w:t xml:space="preserve"> de gares qui ont été transformées en Tiers-lieux. Elizabeth se renseigne du côté de </w:t>
      </w:r>
      <w:proofErr w:type="spellStart"/>
      <w:r w:rsidRPr="00B51ABA">
        <w:rPr>
          <w:rFonts w:ascii="Arial" w:eastAsia="Times New Roman" w:hAnsi="Arial" w:cs="Arial"/>
          <w:sz w:val="24"/>
          <w:szCs w:val="24"/>
          <w:lang w:eastAsia="fr-FR"/>
        </w:rPr>
        <w:t>Breillat</w:t>
      </w:r>
      <w:proofErr w:type="spellEnd"/>
      <w:r w:rsidRPr="00B51ABA">
        <w:rPr>
          <w:rFonts w:ascii="Arial" w:eastAsia="Times New Roman" w:hAnsi="Arial" w:cs="Arial"/>
          <w:sz w:val="24"/>
          <w:szCs w:val="24"/>
          <w:lang w:eastAsia="fr-FR"/>
        </w:rPr>
        <w:t xml:space="preserve"> (qui nous avait dit qu'il le voulait pour la gendarmerie alors qu'elle est maintenant fixée sur l'ancienne piscine). Si sa réponse est ouverte, alors Elizabeth recontacte son ami en charge du patrimoine SNCF.</w:t>
      </w:r>
      <w:r w:rsidRPr="00B51ABA">
        <w:rPr>
          <w:rFonts w:ascii="Arial" w:eastAsia="Times New Roman" w:hAnsi="Arial" w:cs="Arial"/>
          <w:sz w:val="24"/>
          <w:szCs w:val="24"/>
          <w:lang w:eastAsia="fr-FR"/>
        </w:rPr>
        <w:br/>
        <w:t>Philippe a discuté avec Elodie de la Banque Alimentaire (AIPS), qui lui a dit qu'à sa connaissance ils ne seront pas relocalisés dans l'immeuble de l'EDF. Philippe va lui demander pour qu'on fasse une réunion pour demander leurs besoins, et exprimer les nôtres et voir si on pourra présenter un projet en commun pour les locaux (</w:t>
      </w:r>
      <w:proofErr w:type="spellStart"/>
      <w:r w:rsidRPr="00B51ABA">
        <w:rPr>
          <w:rFonts w:ascii="Arial" w:eastAsia="Times New Roman" w:hAnsi="Arial" w:cs="Arial"/>
          <w:sz w:val="24"/>
          <w:szCs w:val="24"/>
          <w:lang w:eastAsia="fr-FR"/>
        </w:rPr>
        <w:t>Cedrus</w:t>
      </w:r>
      <w:proofErr w:type="spellEnd"/>
      <w:r w:rsidRPr="00B51ABA">
        <w:rPr>
          <w:rFonts w:ascii="Arial" w:eastAsia="Times New Roman" w:hAnsi="Arial" w:cs="Arial"/>
          <w:sz w:val="24"/>
          <w:szCs w:val="24"/>
          <w:lang w:eastAsia="fr-FR"/>
        </w:rPr>
        <w:t xml:space="preserve"> ou SNCF).</w:t>
      </w:r>
    </w:p>
    <w:p w14:paraId="4583D1C2" w14:textId="77777777" w:rsidR="00B51ABA" w:rsidRPr="00B51ABA" w:rsidRDefault="00B51ABA" w:rsidP="00B51ABA">
      <w:pPr>
        <w:shd w:val="clear" w:color="auto" w:fill="FFFFFF"/>
        <w:spacing w:before="100" w:beforeAutospacing="1" w:after="100" w:afterAutospacing="1" w:line="240" w:lineRule="auto"/>
        <w:ind w:left="720"/>
        <w:rPr>
          <w:rFonts w:ascii="Arial" w:eastAsia="Times New Roman" w:hAnsi="Arial" w:cs="Arial"/>
          <w:sz w:val="24"/>
          <w:szCs w:val="24"/>
          <w:lang w:eastAsia="fr-FR"/>
        </w:rPr>
      </w:pPr>
      <w:r w:rsidRPr="00B51ABA">
        <w:rPr>
          <w:rFonts w:ascii="Arial" w:eastAsia="Times New Roman" w:hAnsi="Arial" w:cs="Arial"/>
          <w:sz w:val="24"/>
          <w:szCs w:val="24"/>
          <w:lang w:eastAsia="fr-FR"/>
        </w:rPr>
        <w:t xml:space="preserve">Si </w:t>
      </w:r>
      <w:proofErr w:type="spellStart"/>
      <w:r w:rsidRPr="00B51ABA">
        <w:rPr>
          <w:rFonts w:ascii="Arial" w:eastAsia="Times New Roman" w:hAnsi="Arial" w:cs="Arial"/>
          <w:sz w:val="24"/>
          <w:szCs w:val="24"/>
          <w:lang w:eastAsia="fr-FR"/>
        </w:rPr>
        <w:t>Breillat</w:t>
      </w:r>
      <w:proofErr w:type="spellEnd"/>
      <w:r w:rsidRPr="00B51ABA">
        <w:rPr>
          <w:rFonts w:ascii="Arial" w:eastAsia="Times New Roman" w:hAnsi="Arial" w:cs="Arial"/>
          <w:sz w:val="24"/>
          <w:szCs w:val="24"/>
          <w:lang w:eastAsia="fr-FR"/>
        </w:rPr>
        <w:t xml:space="preserve"> devient sénateur, alors ce sera le 1er adjoint </w:t>
      </w:r>
      <w:proofErr w:type="spellStart"/>
      <w:r w:rsidRPr="00B51ABA">
        <w:rPr>
          <w:rFonts w:ascii="Arial" w:eastAsia="Times New Roman" w:hAnsi="Arial" w:cs="Arial"/>
          <w:sz w:val="24"/>
          <w:szCs w:val="24"/>
          <w:lang w:eastAsia="fr-FR"/>
        </w:rPr>
        <w:t>Ducousseau</w:t>
      </w:r>
      <w:proofErr w:type="spellEnd"/>
      <w:r w:rsidRPr="00B51ABA">
        <w:rPr>
          <w:rFonts w:ascii="Arial" w:eastAsia="Times New Roman" w:hAnsi="Arial" w:cs="Arial"/>
          <w:sz w:val="24"/>
          <w:szCs w:val="24"/>
          <w:lang w:eastAsia="fr-FR"/>
        </w:rPr>
        <w:t xml:space="preserve"> (LR) qui prendra sa place. Ce sera plus difficile avec lui, mais </w:t>
      </w:r>
      <w:proofErr w:type="spellStart"/>
      <w:r w:rsidRPr="00B51ABA">
        <w:rPr>
          <w:rFonts w:ascii="Arial" w:eastAsia="Times New Roman" w:hAnsi="Arial" w:cs="Arial"/>
          <w:sz w:val="24"/>
          <w:szCs w:val="24"/>
          <w:lang w:eastAsia="fr-FR"/>
        </w:rPr>
        <w:t>Breillat</w:t>
      </w:r>
      <w:proofErr w:type="spellEnd"/>
      <w:r w:rsidRPr="00B51ABA">
        <w:rPr>
          <w:rFonts w:ascii="Arial" w:eastAsia="Times New Roman" w:hAnsi="Arial" w:cs="Arial"/>
          <w:sz w:val="24"/>
          <w:szCs w:val="24"/>
          <w:lang w:eastAsia="fr-FR"/>
        </w:rPr>
        <w:t xml:space="preserve"> sera peut-être toujours actif en tant que membre du conseil municipal.</w:t>
      </w:r>
    </w:p>
    <w:p w14:paraId="6D12D27F" w14:textId="77777777" w:rsidR="00B51ABA" w:rsidRPr="00B51ABA" w:rsidRDefault="00B51ABA" w:rsidP="00B51ABA">
      <w:pPr>
        <w:numPr>
          <w:ilvl w:val="0"/>
          <w:numId w:val="1"/>
        </w:numPr>
        <w:shd w:val="clear" w:color="auto" w:fill="FFFFFF"/>
        <w:spacing w:after="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Compte de résultats et Trésorerie (Philippe)</w:t>
      </w:r>
      <w:r w:rsidRPr="00B51ABA">
        <w:rPr>
          <w:rFonts w:ascii="Arial" w:eastAsia="Times New Roman" w:hAnsi="Arial" w:cs="Arial"/>
          <w:sz w:val="24"/>
          <w:szCs w:val="24"/>
          <w:lang w:eastAsia="fr-FR"/>
        </w:rPr>
        <w:br/>
        <w:t>présentation attachée</w:t>
      </w:r>
      <w:r w:rsidRPr="00B51ABA">
        <w:rPr>
          <w:rFonts w:ascii="Arial" w:eastAsia="Times New Roman" w:hAnsi="Arial" w:cs="Arial"/>
          <w:sz w:val="24"/>
          <w:szCs w:val="24"/>
          <w:lang w:eastAsia="fr-FR"/>
        </w:rPr>
        <w:br/>
        <w:t xml:space="preserve">+195% par rapport à 2019 à la même date grâce au </w:t>
      </w:r>
      <w:proofErr w:type="spellStart"/>
      <w:r w:rsidRPr="00B51ABA">
        <w:rPr>
          <w:rFonts w:ascii="Arial" w:eastAsia="Times New Roman" w:hAnsi="Arial" w:cs="Arial"/>
          <w:sz w:val="24"/>
          <w:szCs w:val="24"/>
          <w:lang w:eastAsia="fr-FR"/>
        </w:rPr>
        <w:t>Covid</w:t>
      </w:r>
      <w:proofErr w:type="spellEnd"/>
      <w:r w:rsidRPr="00B51ABA">
        <w:rPr>
          <w:rFonts w:ascii="Arial" w:eastAsia="Times New Roman" w:hAnsi="Arial" w:cs="Arial"/>
          <w:sz w:val="24"/>
          <w:szCs w:val="24"/>
          <w:lang w:eastAsia="fr-FR"/>
        </w:rPr>
        <w:t xml:space="preserve"> et les Drives</w:t>
      </w:r>
      <w:r w:rsidRPr="00B51ABA">
        <w:rPr>
          <w:rFonts w:ascii="Arial" w:eastAsia="Times New Roman" w:hAnsi="Arial" w:cs="Arial"/>
          <w:sz w:val="24"/>
          <w:szCs w:val="24"/>
          <w:lang w:eastAsia="fr-FR"/>
        </w:rPr>
        <w:br/>
        <w:t>Rappel: on a perdu un sac de 25kg de sucre roux, et on ne sait toujours pas à qui le facturer. Si quelqu'un a des infos, merci d'en faire part à Philippe.</w:t>
      </w:r>
      <w:r w:rsidRPr="00B51ABA">
        <w:rPr>
          <w:rFonts w:ascii="Arial" w:eastAsia="Times New Roman" w:hAnsi="Arial" w:cs="Arial"/>
          <w:sz w:val="24"/>
          <w:szCs w:val="24"/>
          <w:lang w:eastAsia="fr-FR"/>
        </w:rPr>
        <w:br/>
        <w:t>Intéressant de voir qu'on a autant de subventions que de ventes épicerie.</w:t>
      </w:r>
      <w:r w:rsidRPr="00B51ABA">
        <w:rPr>
          <w:rFonts w:ascii="Arial" w:eastAsia="Times New Roman" w:hAnsi="Arial" w:cs="Arial"/>
          <w:sz w:val="24"/>
          <w:szCs w:val="24"/>
          <w:lang w:eastAsia="fr-FR"/>
        </w:rPr>
        <w:br/>
        <w:t>Intéressant de voir qu'on achète plus de 45% en local.</w:t>
      </w:r>
      <w:r w:rsidRPr="00B51ABA">
        <w:rPr>
          <w:rFonts w:ascii="Arial" w:eastAsia="Times New Roman" w:hAnsi="Arial" w:cs="Arial"/>
          <w:sz w:val="24"/>
          <w:szCs w:val="24"/>
          <w:lang w:eastAsia="fr-FR"/>
        </w:rPr>
        <w:br/>
        <w:t>Simulation hors personnel et subvention: on a un excédent de 3300€ (on est donc "tranquille" jusqu'à la fin de l'année. Il faudra voir si on peut déjà rembourser 1000€ par an à la Cigale.</w:t>
      </w:r>
      <w:r w:rsidRPr="00B51ABA">
        <w:rPr>
          <w:rFonts w:ascii="Arial" w:eastAsia="Times New Roman" w:hAnsi="Arial" w:cs="Arial"/>
          <w:sz w:val="24"/>
          <w:szCs w:val="24"/>
          <w:lang w:eastAsia="fr-FR"/>
        </w:rPr>
        <w:br/>
        <w:t>Simulation marge comptable, sans les adhésions: marge 1,12; bénéfice 1500€ grâce au résultat meilleur</w:t>
      </w:r>
      <w:r w:rsidRPr="00B51ABA">
        <w:rPr>
          <w:rFonts w:ascii="Arial" w:eastAsia="Times New Roman" w:hAnsi="Arial" w:cs="Arial"/>
          <w:sz w:val="24"/>
          <w:szCs w:val="24"/>
          <w:lang w:eastAsia="fr-FR"/>
        </w:rPr>
        <w:br/>
        <w:t xml:space="preserve">Arrondis solidaires - </w:t>
      </w:r>
      <w:proofErr w:type="spellStart"/>
      <w:r w:rsidRPr="00B51ABA">
        <w:rPr>
          <w:rFonts w:ascii="Arial" w:eastAsia="Times New Roman" w:hAnsi="Arial" w:cs="Arial"/>
          <w:sz w:val="24"/>
          <w:szCs w:val="24"/>
          <w:lang w:eastAsia="fr-FR"/>
        </w:rPr>
        <w:t>oeuvres</w:t>
      </w:r>
      <w:proofErr w:type="spellEnd"/>
      <w:r w:rsidRPr="00B51ABA">
        <w:rPr>
          <w:rFonts w:ascii="Arial" w:eastAsia="Times New Roman" w:hAnsi="Arial" w:cs="Arial"/>
          <w:sz w:val="24"/>
          <w:szCs w:val="24"/>
          <w:lang w:eastAsia="fr-FR"/>
        </w:rPr>
        <w:t xml:space="preserve"> sociale: 60€ sur 1 mois. Il faut trouver comment les distribuer avant la fin de l'année, sinon ça passe dans un autre compte.</w:t>
      </w:r>
      <w:r w:rsidRPr="00B51ABA">
        <w:rPr>
          <w:rFonts w:ascii="Arial" w:eastAsia="Times New Roman" w:hAnsi="Arial" w:cs="Arial"/>
          <w:sz w:val="24"/>
          <w:szCs w:val="24"/>
          <w:lang w:eastAsia="fr-FR"/>
        </w:rPr>
        <w:br/>
        <w:t xml:space="preserve">Impôts: il faut voir l'avocat avant d'aller voir les impôts rappelle Pascal; Philippe rappelle aussi qu'il faudra payer l'IS (Impôt sur les Sociétés de 28%) et pour éviter cela, il faut dépenser avant le 31 décembre ou au prorata </w:t>
      </w:r>
      <w:proofErr w:type="spellStart"/>
      <w:r w:rsidRPr="00B51ABA">
        <w:rPr>
          <w:rFonts w:ascii="Arial" w:eastAsia="Times New Roman" w:hAnsi="Arial" w:cs="Arial"/>
          <w:sz w:val="24"/>
          <w:szCs w:val="24"/>
          <w:lang w:eastAsia="fr-FR"/>
        </w:rPr>
        <w:t>temporis</w:t>
      </w:r>
      <w:proofErr w:type="spellEnd"/>
      <w:r w:rsidRPr="00B51ABA">
        <w:rPr>
          <w:rFonts w:ascii="Arial" w:eastAsia="Times New Roman" w:hAnsi="Arial" w:cs="Arial"/>
          <w:sz w:val="24"/>
          <w:szCs w:val="24"/>
          <w:lang w:eastAsia="fr-FR"/>
        </w:rPr>
        <w:t>. Pascal et Philippe vont aller le voir avec Antoinette. Pascal va préparer le RV et le texte.</w:t>
      </w:r>
      <w:r w:rsidRPr="00B51ABA">
        <w:rPr>
          <w:rFonts w:ascii="Arial" w:eastAsia="Times New Roman" w:hAnsi="Arial" w:cs="Arial"/>
          <w:sz w:val="24"/>
          <w:szCs w:val="24"/>
          <w:lang w:eastAsia="fr-FR"/>
        </w:rPr>
        <w:br/>
        <w:t>On n'a toujours pas trouvé le bon équilibre entre les trésoriers qui rencontrent de grosses difficultés de communication ce qui alourdit le travail.</w:t>
      </w:r>
      <w:r w:rsidRPr="00B51ABA">
        <w:rPr>
          <w:rFonts w:ascii="Arial" w:eastAsia="Times New Roman" w:hAnsi="Arial" w:cs="Arial"/>
          <w:sz w:val="24"/>
          <w:szCs w:val="24"/>
          <w:lang w:eastAsia="fr-FR"/>
        </w:rPr>
        <w:br/>
        <w:t xml:space="preserve">Trésorerie: solde trop élevé; les prévisions de dépenses CAL ne sont pas </w:t>
      </w:r>
      <w:r w:rsidRPr="00B51ABA">
        <w:rPr>
          <w:rFonts w:ascii="Arial" w:eastAsia="Times New Roman" w:hAnsi="Arial" w:cs="Arial"/>
          <w:sz w:val="24"/>
          <w:szCs w:val="24"/>
          <w:lang w:eastAsia="fr-FR"/>
        </w:rPr>
        <w:lastRenderedPageBreak/>
        <w:t xml:space="preserve">encore prises en compte. Elizabeth va les donner pour Octobre et Novembre. On </w:t>
      </w:r>
      <w:proofErr w:type="spellStart"/>
      <w:r w:rsidRPr="00B51ABA">
        <w:rPr>
          <w:rFonts w:ascii="Arial" w:eastAsia="Times New Roman" w:hAnsi="Arial" w:cs="Arial"/>
          <w:sz w:val="24"/>
          <w:szCs w:val="24"/>
          <w:lang w:eastAsia="fr-FR"/>
        </w:rPr>
        <w:t>incluera</w:t>
      </w:r>
      <w:proofErr w:type="spellEnd"/>
      <w:r w:rsidRPr="00B51ABA">
        <w:rPr>
          <w:rFonts w:ascii="Arial" w:eastAsia="Times New Roman" w:hAnsi="Arial" w:cs="Arial"/>
          <w:sz w:val="24"/>
          <w:szCs w:val="24"/>
          <w:lang w:eastAsia="fr-FR"/>
        </w:rPr>
        <w:t xml:space="preserve"> aussi la partie pour ARPEJJ.</w:t>
      </w:r>
    </w:p>
    <w:p w14:paraId="062235DF" w14:textId="77777777" w:rsidR="00B51ABA" w:rsidRPr="00B51ABA" w:rsidRDefault="00B51ABA" w:rsidP="00B51ABA">
      <w:pPr>
        <w:numPr>
          <w:ilvl w:val="0"/>
          <w:numId w:val="1"/>
        </w:numPr>
        <w:shd w:val="clear" w:color="auto" w:fill="FFFFFF"/>
        <w:spacing w:after="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Convention Forge,</w:t>
      </w:r>
      <w:r w:rsidRPr="00B51ABA">
        <w:rPr>
          <w:rFonts w:ascii="Arial" w:eastAsia="Times New Roman" w:hAnsi="Arial" w:cs="Arial"/>
          <w:sz w:val="24"/>
          <w:szCs w:val="24"/>
          <w:lang w:eastAsia="fr-FR"/>
        </w:rPr>
        <w:t xml:space="preserve"> document envoyé à la collégiale; on va ajouter un avenant pour les personnes à faible revenu pour que la location au mois descende à 40€ au lieu de 60€. La collégiale valide.</w:t>
      </w:r>
      <w:r w:rsidRPr="00B51ABA">
        <w:rPr>
          <w:rFonts w:ascii="Arial" w:eastAsia="Times New Roman" w:hAnsi="Arial" w:cs="Arial"/>
          <w:sz w:val="24"/>
          <w:szCs w:val="24"/>
          <w:lang w:eastAsia="fr-FR"/>
        </w:rPr>
        <w:br/>
        <w:t>La demande de subvention pour la Forge, au crédit agricole, n'a pas été envoyé à la fondation car suite au COVID, la fondation se recentre sur l'Aquitaine et les Landes et pas la Dordogne.</w:t>
      </w:r>
    </w:p>
    <w:p w14:paraId="6979567E" w14:textId="12D2FB52"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sz w:val="24"/>
          <w:szCs w:val="24"/>
          <w:lang w:eastAsia="fr-FR"/>
        </w:rPr>
        <w:t xml:space="preserve">La collégiale acte le fait que </w:t>
      </w:r>
      <w:r w:rsidRPr="00B51ABA">
        <w:rPr>
          <w:rFonts w:ascii="Arial" w:eastAsia="Times New Roman" w:hAnsi="Arial" w:cs="Arial"/>
          <w:b/>
          <w:bCs/>
          <w:sz w:val="24"/>
          <w:szCs w:val="24"/>
          <w:lang w:eastAsia="fr-FR"/>
        </w:rPr>
        <w:t xml:space="preserve">Thierry </w:t>
      </w:r>
      <w:r w:rsidR="00B436CE">
        <w:rPr>
          <w:rFonts w:ascii="Arial" w:eastAsia="Times New Roman" w:hAnsi="Arial" w:cs="Arial"/>
          <w:b/>
          <w:bCs/>
          <w:sz w:val="24"/>
          <w:szCs w:val="24"/>
          <w:lang w:eastAsia="fr-FR"/>
        </w:rPr>
        <w:t xml:space="preserve">Moreau </w:t>
      </w:r>
      <w:r w:rsidRPr="00B51ABA">
        <w:rPr>
          <w:rFonts w:ascii="Arial" w:eastAsia="Times New Roman" w:hAnsi="Arial" w:cs="Arial"/>
          <w:b/>
          <w:bCs/>
          <w:sz w:val="24"/>
          <w:szCs w:val="24"/>
          <w:lang w:eastAsia="fr-FR"/>
        </w:rPr>
        <w:t>démissionne</w:t>
      </w:r>
      <w:r w:rsidRPr="00B51ABA">
        <w:rPr>
          <w:rFonts w:ascii="Arial" w:eastAsia="Times New Roman" w:hAnsi="Arial" w:cs="Arial"/>
          <w:sz w:val="24"/>
          <w:szCs w:val="24"/>
          <w:lang w:eastAsia="fr-FR"/>
        </w:rPr>
        <w:t>; on pourra demander si des personnes sont intéressées à rejoindre la collégiale même avant la prochaine AG.</w:t>
      </w:r>
    </w:p>
    <w:p w14:paraId="6EF81F99"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Point CAL</w:t>
      </w:r>
      <w:r w:rsidRPr="00B51ABA">
        <w:rPr>
          <w:rFonts w:ascii="Arial" w:eastAsia="Times New Roman" w:hAnsi="Arial" w:cs="Arial"/>
          <w:sz w:val="24"/>
          <w:szCs w:val="24"/>
          <w:lang w:eastAsia="fr-FR"/>
        </w:rPr>
        <w:t xml:space="preserve">: lettre à Rousset, OK Elizabeth l'envoie en mail, avec copie à Mme </w:t>
      </w:r>
      <w:proofErr w:type="spellStart"/>
      <w:r w:rsidRPr="00B51ABA">
        <w:rPr>
          <w:rFonts w:ascii="Arial" w:eastAsia="Times New Roman" w:hAnsi="Arial" w:cs="Arial"/>
          <w:sz w:val="24"/>
          <w:szCs w:val="24"/>
          <w:lang w:eastAsia="fr-FR"/>
        </w:rPr>
        <w:t>Rouede</w:t>
      </w:r>
      <w:proofErr w:type="spellEnd"/>
      <w:r w:rsidRPr="00B51ABA">
        <w:rPr>
          <w:rFonts w:ascii="Arial" w:eastAsia="Times New Roman" w:hAnsi="Arial" w:cs="Arial"/>
          <w:sz w:val="24"/>
          <w:szCs w:val="24"/>
          <w:lang w:eastAsia="fr-FR"/>
        </w:rPr>
        <w:t xml:space="preserve"> et </w:t>
      </w:r>
      <w:proofErr w:type="spellStart"/>
      <w:r w:rsidRPr="00B51ABA">
        <w:rPr>
          <w:rFonts w:ascii="Arial" w:eastAsia="Times New Roman" w:hAnsi="Arial" w:cs="Arial"/>
          <w:sz w:val="24"/>
          <w:szCs w:val="24"/>
          <w:lang w:eastAsia="fr-FR"/>
        </w:rPr>
        <w:t>Breillat</w:t>
      </w:r>
      <w:proofErr w:type="spellEnd"/>
      <w:r w:rsidRPr="00B51ABA">
        <w:rPr>
          <w:rFonts w:ascii="Arial" w:eastAsia="Times New Roman" w:hAnsi="Arial" w:cs="Arial"/>
          <w:sz w:val="24"/>
          <w:szCs w:val="24"/>
          <w:lang w:eastAsia="fr-FR"/>
        </w:rPr>
        <w:t>. Elle ajoute qu'elle se tient à leur disposition pour les informations complémentaires. Pour tous les participants, elle renvoie la lettre avec la présentation et le CR.</w:t>
      </w:r>
    </w:p>
    <w:p w14:paraId="3FE12C24"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sz w:val="24"/>
          <w:szCs w:val="24"/>
          <w:lang w:eastAsia="fr-FR"/>
        </w:rPr>
        <w:t xml:space="preserve">Le </w:t>
      </w:r>
      <w:r w:rsidRPr="00B51ABA">
        <w:rPr>
          <w:rFonts w:ascii="Arial" w:eastAsia="Times New Roman" w:hAnsi="Arial" w:cs="Arial"/>
          <w:b/>
          <w:bCs/>
          <w:sz w:val="24"/>
          <w:szCs w:val="24"/>
          <w:lang w:eastAsia="fr-FR"/>
        </w:rPr>
        <w:t>débat sur la Résilience Alimentaire</w:t>
      </w:r>
      <w:r w:rsidRPr="00B51ABA">
        <w:rPr>
          <w:rFonts w:ascii="Arial" w:eastAsia="Times New Roman" w:hAnsi="Arial" w:cs="Arial"/>
          <w:sz w:val="24"/>
          <w:szCs w:val="24"/>
          <w:lang w:eastAsia="fr-FR"/>
        </w:rPr>
        <w:t xml:space="preserve"> qui a eu lieu au marché des Rochers s'est bien passé, et le film est en ligne sur YouTube et plutôt intéressant, même si l'audio est un peu difficile. Prochain marché des Rochers, le 16 août, Pascal, Antoinette et Patrick, il y aura l'Arpentage du livre Résilience Alimentaire à 14h jusqu'à 17h.</w:t>
      </w:r>
    </w:p>
    <w:p w14:paraId="3C6728C9"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Labo Mobile</w:t>
      </w:r>
      <w:r w:rsidRPr="00B51ABA">
        <w:rPr>
          <w:rFonts w:ascii="Arial" w:eastAsia="Times New Roman" w:hAnsi="Arial" w:cs="Arial"/>
          <w:sz w:val="24"/>
          <w:szCs w:val="24"/>
          <w:lang w:eastAsia="fr-FR"/>
        </w:rPr>
        <w:t>: Pascal nous passe une version papier du document qu'il a envoyé. Il y a une belle équipe au niveau départemental et elle aimerait qu'on réponde. On a déposé aujourd'hui un document qui ne sera pas définitif. Août 2020 annonce des 6 collectifs sélectionnés. Octobre sélection des 3 finalistes.</w:t>
      </w:r>
    </w:p>
    <w:p w14:paraId="5C947A57"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 xml:space="preserve">Animations avec Céline </w:t>
      </w:r>
      <w:proofErr w:type="spellStart"/>
      <w:r w:rsidRPr="00B51ABA">
        <w:rPr>
          <w:rFonts w:ascii="Arial" w:eastAsia="Times New Roman" w:hAnsi="Arial" w:cs="Arial"/>
          <w:b/>
          <w:bCs/>
          <w:sz w:val="24"/>
          <w:szCs w:val="24"/>
          <w:lang w:eastAsia="fr-FR"/>
        </w:rPr>
        <w:t>Pollantru</w:t>
      </w:r>
      <w:proofErr w:type="spellEnd"/>
      <w:r w:rsidRPr="00B51ABA">
        <w:rPr>
          <w:rFonts w:ascii="Arial" w:eastAsia="Times New Roman" w:hAnsi="Arial" w:cs="Arial"/>
          <w:sz w:val="24"/>
          <w:szCs w:val="24"/>
          <w:lang w:eastAsia="fr-FR"/>
        </w:rPr>
        <w:t>: groupes sanguins non (il faut rester neutre), mais méditations OK, on pourrait lui proposer un premier "atelier" avec des membres de la collégiale intéressée. On peut lui proposer d'abord un café parlotte un vendredi soir pour mieux comprendre son approche tout en restant neutre et voir si il y a un lien avec les objectifs de CET.</w:t>
      </w:r>
    </w:p>
    <w:p w14:paraId="472634D8"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Yannick</w:t>
      </w:r>
      <w:r w:rsidRPr="00B51ABA">
        <w:rPr>
          <w:rFonts w:ascii="Arial" w:eastAsia="Times New Roman" w:hAnsi="Arial" w:cs="Arial"/>
          <w:sz w:val="24"/>
          <w:szCs w:val="24"/>
          <w:lang w:eastAsia="fr-FR"/>
        </w:rPr>
        <w:t xml:space="preserve"> a envoyé son dossier à relire à Elizabeth; son projet d'incubateur est toujours en route et a le soutien de </w:t>
      </w:r>
      <w:proofErr w:type="spellStart"/>
      <w:r w:rsidRPr="00B51ABA">
        <w:rPr>
          <w:rFonts w:ascii="Arial" w:eastAsia="Times New Roman" w:hAnsi="Arial" w:cs="Arial"/>
          <w:sz w:val="24"/>
          <w:szCs w:val="24"/>
          <w:lang w:eastAsia="fr-FR"/>
        </w:rPr>
        <w:t>Breillat</w:t>
      </w:r>
      <w:proofErr w:type="spellEnd"/>
      <w:r w:rsidRPr="00B51ABA">
        <w:rPr>
          <w:rFonts w:ascii="Arial" w:eastAsia="Times New Roman" w:hAnsi="Arial" w:cs="Arial"/>
          <w:sz w:val="24"/>
          <w:szCs w:val="24"/>
          <w:lang w:eastAsia="fr-FR"/>
        </w:rPr>
        <w:t>.</w:t>
      </w:r>
    </w:p>
    <w:p w14:paraId="1FC6291F"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Arrondi solidaire</w:t>
      </w:r>
      <w:r w:rsidRPr="00B51ABA">
        <w:rPr>
          <w:rFonts w:ascii="Arial" w:eastAsia="Times New Roman" w:hAnsi="Arial" w:cs="Arial"/>
          <w:sz w:val="24"/>
          <w:szCs w:val="24"/>
          <w:lang w:eastAsia="fr-FR"/>
        </w:rPr>
        <w:t>: on devrait lancer les "paniers suspendus" sans demander rien à personne (pas de justificatifs) on fait confiance, on responsabilise. Pour trouver des critères, ce sera trop long de se mettre tous d'accord. Si on arrive à faire un projet avec la Banque Alimentaire, alors on pourra voir avec eux. Peut-être aussi à voir avec ARPEJJ.</w:t>
      </w:r>
    </w:p>
    <w:p w14:paraId="10245E42"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Découverte de l'écoconstruction</w:t>
      </w:r>
      <w:r w:rsidRPr="00B51ABA">
        <w:rPr>
          <w:rFonts w:ascii="Arial" w:eastAsia="Times New Roman" w:hAnsi="Arial" w:cs="Arial"/>
          <w:sz w:val="24"/>
          <w:szCs w:val="24"/>
          <w:lang w:eastAsia="fr-FR"/>
        </w:rPr>
        <w:t xml:space="preserve"> le samedi 1 août à 16h au Moulin du </w:t>
      </w:r>
      <w:proofErr w:type="spellStart"/>
      <w:r w:rsidRPr="00B51ABA">
        <w:rPr>
          <w:rFonts w:ascii="Arial" w:eastAsia="Times New Roman" w:hAnsi="Arial" w:cs="Arial"/>
          <w:sz w:val="24"/>
          <w:szCs w:val="24"/>
          <w:lang w:eastAsia="fr-FR"/>
        </w:rPr>
        <w:t>Mounan</w:t>
      </w:r>
      <w:proofErr w:type="spellEnd"/>
      <w:r w:rsidRPr="00B51ABA">
        <w:rPr>
          <w:rFonts w:ascii="Arial" w:eastAsia="Times New Roman" w:hAnsi="Arial" w:cs="Arial"/>
          <w:sz w:val="24"/>
          <w:szCs w:val="24"/>
          <w:lang w:eastAsia="fr-FR"/>
        </w:rPr>
        <w:t>. Il y aura un stage dominante terre, samedi 3 et dimanche 4 octobre (lieu à définir).</w:t>
      </w:r>
    </w:p>
    <w:p w14:paraId="5E40D534"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AG constitutive de Transition au Fils de l'Eau</w:t>
      </w:r>
      <w:r w:rsidRPr="00B51ABA">
        <w:rPr>
          <w:rFonts w:ascii="Arial" w:eastAsia="Times New Roman" w:hAnsi="Arial" w:cs="Arial"/>
          <w:sz w:val="24"/>
          <w:szCs w:val="24"/>
          <w:lang w:eastAsia="fr-FR"/>
        </w:rPr>
        <w:t>, ils étaient collectif, ils deviennent "association". Projet de verger communal, jardin partagé.</w:t>
      </w:r>
    </w:p>
    <w:p w14:paraId="784013D0"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proofErr w:type="spellStart"/>
      <w:r w:rsidRPr="00B51ABA">
        <w:rPr>
          <w:rFonts w:ascii="Arial" w:eastAsia="Times New Roman" w:hAnsi="Arial" w:cs="Arial"/>
          <w:b/>
          <w:bCs/>
          <w:sz w:val="24"/>
          <w:szCs w:val="24"/>
          <w:lang w:eastAsia="fr-FR"/>
        </w:rPr>
        <w:t>Ecofête</w:t>
      </w:r>
      <w:proofErr w:type="spellEnd"/>
      <w:r w:rsidRPr="00B51ABA">
        <w:rPr>
          <w:rFonts w:ascii="Arial" w:eastAsia="Times New Roman" w:hAnsi="Arial" w:cs="Arial"/>
          <w:b/>
          <w:bCs/>
          <w:sz w:val="24"/>
          <w:szCs w:val="24"/>
          <w:lang w:eastAsia="fr-FR"/>
        </w:rPr>
        <w:t>:</w:t>
      </w:r>
      <w:r w:rsidRPr="00B51ABA">
        <w:rPr>
          <w:rFonts w:ascii="Arial" w:eastAsia="Times New Roman" w:hAnsi="Arial" w:cs="Arial"/>
          <w:sz w:val="24"/>
          <w:szCs w:val="24"/>
          <w:lang w:eastAsia="fr-FR"/>
        </w:rPr>
        <w:t xml:space="preserve"> nouvelles consignes de l'état pour les manifestations; il faudrait alléger le format en gardant les ballades ornithologiques,</w:t>
      </w:r>
    </w:p>
    <w:p w14:paraId="4D45104B"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Mur fou</w:t>
      </w:r>
      <w:r w:rsidRPr="00B51ABA">
        <w:rPr>
          <w:rFonts w:ascii="Arial" w:eastAsia="Times New Roman" w:hAnsi="Arial" w:cs="Arial"/>
          <w:sz w:val="24"/>
          <w:szCs w:val="24"/>
          <w:lang w:eastAsia="fr-FR"/>
        </w:rPr>
        <w:t>: vendredi 11 septembre avec Bon pour 1 Tour (Fanny)</w:t>
      </w:r>
    </w:p>
    <w:p w14:paraId="6D8EDF4A"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Transition SO</w:t>
      </w:r>
      <w:r w:rsidRPr="00B51ABA">
        <w:rPr>
          <w:rFonts w:ascii="Arial" w:eastAsia="Times New Roman" w:hAnsi="Arial" w:cs="Arial"/>
          <w:sz w:val="24"/>
          <w:szCs w:val="24"/>
          <w:lang w:eastAsia="fr-FR"/>
        </w:rPr>
        <w:t xml:space="preserve"> les 12 et 13 septembre à Moissac (Toulouse) et Fête de la Tête au Toit</w:t>
      </w:r>
    </w:p>
    <w:p w14:paraId="1D19161E"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Atelier culinaire</w:t>
      </w:r>
      <w:r w:rsidRPr="00B51ABA">
        <w:rPr>
          <w:rFonts w:ascii="Arial" w:eastAsia="Times New Roman" w:hAnsi="Arial" w:cs="Arial"/>
          <w:sz w:val="24"/>
          <w:szCs w:val="24"/>
          <w:lang w:eastAsia="fr-FR"/>
        </w:rPr>
        <w:t xml:space="preserve">: Patrick a offert le vin et a participé à la "dégustation" des plats amenés. Samedi 8, feuilletés apéros Patrick a déjà préparé la pâte, et il </w:t>
      </w:r>
      <w:r w:rsidRPr="00B51ABA">
        <w:rPr>
          <w:rFonts w:ascii="Arial" w:eastAsia="Times New Roman" w:hAnsi="Arial" w:cs="Arial"/>
          <w:sz w:val="24"/>
          <w:szCs w:val="24"/>
          <w:lang w:eastAsia="fr-FR"/>
        </w:rPr>
        <w:lastRenderedPageBreak/>
        <w:t>propose le sorbet au chocolat sans sorbetière; Sabrina propose une glace de fruits. Cela se passera dans les locaux du 3ème âge, car ils ont une cuisine bien équipée.</w:t>
      </w:r>
    </w:p>
    <w:p w14:paraId="667236AB"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Changement d'adresse de Gestion de CET:</w:t>
      </w:r>
      <w:r w:rsidRPr="00B51ABA">
        <w:rPr>
          <w:rFonts w:ascii="Arial" w:eastAsia="Times New Roman" w:hAnsi="Arial" w:cs="Arial"/>
          <w:sz w:val="24"/>
          <w:szCs w:val="24"/>
          <w:lang w:eastAsia="fr-FR"/>
        </w:rPr>
        <w:t xml:space="preserve"> Antoinette attend la confirmation du Crédit Agricole pour envoyer le document.</w:t>
      </w:r>
    </w:p>
    <w:p w14:paraId="46A819AF" w14:textId="77777777" w:rsidR="00B51ABA"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b/>
          <w:bCs/>
          <w:sz w:val="24"/>
          <w:szCs w:val="24"/>
          <w:lang w:eastAsia="fr-FR"/>
        </w:rPr>
        <w:t>Prochain CA:</w:t>
      </w:r>
      <w:r w:rsidRPr="00B51ABA">
        <w:rPr>
          <w:rFonts w:ascii="Arial" w:eastAsia="Times New Roman" w:hAnsi="Arial" w:cs="Arial"/>
          <w:sz w:val="24"/>
          <w:szCs w:val="24"/>
          <w:lang w:eastAsia="fr-FR"/>
        </w:rPr>
        <w:t xml:space="preserve"> on saute celui du 2ème mercredi (12 aout), et on se revoit le mercredi 26 août.</w:t>
      </w:r>
    </w:p>
    <w:p w14:paraId="5F1522E4" w14:textId="78923FAA" w:rsidR="00B44C49" w:rsidRPr="00B51ABA" w:rsidRDefault="00B51ABA" w:rsidP="00B51ABA">
      <w:pPr>
        <w:numPr>
          <w:ilvl w:val="0"/>
          <w:numId w:val="1"/>
        </w:numPr>
        <w:shd w:val="clear" w:color="auto" w:fill="FFFFFF"/>
        <w:spacing w:after="60" w:line="240" w:lineRule="auto"/>
        <w:rPr>
          <w:rFonts w:ascii="Arial" w:eastAsia="Times New Roman" w:hAnsi="Arial" w:cs="Arial"/>
          <w:sz w:val="24"/>
          <w:szCs w:val="24"/>
          <w:lang w:eastAsia="fr-FR"/>
        </w:rPr>
      </w:pPr>
      <w:r w:rsidRPr="00B51ABA">
        <w:rPr>
          <w:rFonts w:ascii="Arial" w:eastAsia="Times New Roman" w:hAnsi="Arial" w:cs="Arial"/>
          <w:sz w:val="24"/>
          <w:szCs w:val="24"/>
          <w:lang w:eastAsia="fr-FR"/>
        </w:rPr>
        <w:t xml:space="preserve">Duy Minh partage quelques photos du </w:t>
      </w:r>
      <w:r w:rsidRPr="00B51ABA">
        <w:rPr>
          <w:rFonts w:ascii="Arial" w:eastAsia="Times New Roman" w:hAnsi="Arial" w:cs="Arial"/>
          <w:b/>
          <w:bCs/>
          <w:sz w:val="24"/>
          <w:szCs w:val="24"/>
          <w:lang w:eastAsia="fr-FR"/>
        </w:rPr>
        <w:t>voyage en ballon avec Philippe</w:t>
      </w:r>
      <w:r w:rsidRPr="00B51ABA">
        <w:rPr>
          <w:rFonts w:ascii="Arial" w:eastAsia="Times New Roman" w:hAnsi="Arial" w:cs="Arial"/>
          <w:sz w:val="24"/>
          <w:szCs w:val="24"/>
          <w:lang w:eastAsia="fr-FR"/>
        </w:rPr>
        <w:t xml:space="preserve">, bien masqués, </w:t>
      </w:r>
      <w:r w:rsidR="00B436CE" w:rsidRPr="00B51ABA">
        <w:rPr>
          <w:rFonts w:ascii="Arial" w:eastAsia="Times New Roman" w:hAnsi="Arial" w:cs="Arial"/>
          <w:sz w:val="24"/>
          <w:szCs w:val="24"/>
          <w:lang w:eastAsia="fr-FR"/>
        </w:rPr>
        <w:t>au-dessus</w:t>
      </w:r>
      <w:r w:rsidRPr="00B51ABA">
        <w:rPr>
          <w:rFonts w:ascii="Arial" w:eastAsia="Times New Roman" w:hAnsi="Arial" w:cs="Arial"/>
          <w:sz w:val="24"/>
          <w:szCs w:val="24"/>
          <w:lang w:eastAsia="fr-FR"/>
        </w:rPr>
        <w:t xml:space="preserve"> de Parsac principalement. François Pont, vigneron aéronaute, fait du vin bio à Mérignas à côté de Rauzan.</w:t>
      </w:r>
    </w:p>
    <w:sectPr w:rsidR="00B44C49" w:rsidRPr="00B51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4F06"/>
    <w:multiLevelType w:val="multilevel"/>
    <w:tmpl w:val="E344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BA"/>
    <w:rsid w:val="00B436CE"/>
    <w:rsid w:val="00B44C49"/>
    <w:rsid w:val="00B51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9BEF"/>
  <w15:chartTrackingRefBased/>
  <w15:docId w15:val="{CF11614D-5F84-4FEF-87AA-38721A0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1A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1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213883">
      <w:bodyDiv w:val="1"/>
      <w:marLeft w:val="0"/>
      <w:marRight w:val="0"/>
      <w:marTop w:val="0"/>
      <w:marBottom w:val="0"/>
      <w:divBdr>
        <w:top w:val="none" w:sz="0" w:space="0" w:color="auto"/>
        <w:left w:val="none" w:sz="0" w:space="0" w:color="auto"/>
        <w:bottom w:val="none" w:sz="0" w:space="0" w:color="auto"/>
        <w:right w:val="none" w:sz="0" w:space="0" w:color="auto"/>
      </w:divBdr>
      <w:divsChild>
        <w:div w:id="146479944">
          <w:marLeft w:val="0"/>
          <w:marRight w:val="0"/>
          <w:marTop w:val="0"/>
          <w:marBottom w:val="0"/>
          <w:divBdr>
            <w:top w:val="none" w:sz="0" w:space="0" w:color="auto"/>
            <w:left w:val="none" w:sz="0" w:space="0" w:color="auto"/>
            <w:bottom w:val="none" w:sz="0" w:space="0" w:color="auto"/>
            <w:right w:val="none" w:sz="0" w:space="0" w:color="auto"/>
          </w:divBdr>
          <w:divsChild>
            <w:div w:id="972249301">
              <w:marLeft w:val="0"/>
              <w:marRight w:val="0"/>
              <w:marTop w:val="0"/>
              <w:marBottom w:val="0"/>
              <w:divBdr>
                <w:top w:val="none" w:sz="0" w:space="0" w:color="auto"/>
                <w:left w:val="none" w:sz="0" w:space="0" w:color="auto"/>
                <w:bottom w:val="none" w:sz="0" w:space="0" w:color="auto"/>
                <w:right w:val="none" w:sz="0" w:space="0" w:color="auto"/>
              </w:divBdr>
              <w:divsChild>
                <w:div w:id="355737026">
                  <w:marLeft w:val="0"/>
                  <w:marRight w:val="0"/>
                  <w:marTop w:val="0"/>
                  <w:marBottom w:val="0"/>
                  <w:divBdr>
                    <w:top w:val="none" w:sz="0" w:space="0" w:color="auto"/>
                    <w:left w:val="none" w:sz="0" w:space="0" w:color="auto"/>
                    <w:bottom w:val="none" w:sz="0" w:space="0" w:color="auto"/>
                    <w:right w:val="none" w:sz="0" w:space="0" w:color="auto"/>
                  </w:divBdr>
                  <w:divsChild>
                    <w:div w:id="480006290">
                      <w:marLeft w:val="0"/>
                      <w:marRight w:val="0"/>
                      <w:marTop w:val="0"/>
                      <w:marBottom w:val="0"/>
                      <w:divBdr>
                        <w:top w:val="none" w:sz="0" w:space="0" w:color="auto"/>
                        <w:left w:val="none" w:sz="0" w:space="0" w:color="auto"/>
                        <w:bottom w:val="none" w:sz="0" w:space="0" w:color="auto"/>
                        <w:right w:val="none" w:sz="0" w:space="0" w:color="auto"/>
                      </w:divBdr>
                      <w:divsChild>
                        <w:div w:id="10381443">
                          <w:marLeft w:val="0"/>
                          <w:marRight w:val="0"/>
                          <w:marTop w:val="0"/>
                          <w:marBottom w:val="0"/>
                          <w:divBdr>
                            <w:top w:val="none" w:sz="0" w:space="0" w:color="auto"/>
                            <w:left w:val="none" w:sz="0" w:space="0" w:color="auto"/>
                            <w:bottom w:val="none" w:sz="0" w:space="0" w:color="auto"/>
                            <w:right w:val="none" w:sz="0" w:space="0" w:color="auto"/>
                          </w:divBdr>
                          <w:divsChild>
                            <w:div w:id="539245909">
                              <w:marLeft w:val="0"/>
                              <w:marRight w:val="0"/>
                              <w:marTop w:val="0"/>
                              <w:marBottom w:val="0"/>
                              <w:divBdr>
                                <w:top w:val="none" w:sz="0" w:space="0" w:color="auto"/>
                                <w:left w:val="none" w:sz="0" w:space="0" w:color="auto"/>
                                <w:bottom w:val="none" w:sz="0" w:space="0" w:color="auto"/>
                                <w:right w:val="none" w:sz="0" w:space="0" w:color="auto"/>
                              </w:divBdr>
                              <w:divsChild>
                                <w:div w:id="1301425866">
                                  <w:marLeft w:val="0"/>
                                  <w:marRight w:val="0"/>
                                  <w:marTop w:val="0"/>
                                  <w:marBottom w:val="0"/>
                                  <w:divBdr>
                                    <w:top w:val="none" w:sz="0" w:space="0" w:color="auto"/>
                                    <w:left w:val="none" w:sz="0" w:space="0" w:color="auto"/>
                                    <w:bottom w:val="none" w:sz="0" w:space="0" w:color="auto"/>
                                    <w:right w:val="none" w:sz="0" w:space="0" w:color="auto"/>
                                  </w:divBdr>
                                  <w:divsChild>
                                    <w:div w:id="1417484061">
                                      <w:marLeft w:val="0"/>
                                      <w:marRight w:val="0"/>
                                      <w:marTop w:val="0"/>
                                      <w:marBottom w:val="0"/>
                                      <w:divBdr>
                                        <w:top w:val="none" w:sz="0" w:space="0" w:color="auto"/>
                                        <w:left w:val="none" w:sz="0" w:space="0" w:color="auto"/>
                                        <w:bottom w:val="none" w:sz="0" w:space="0" w:color="auto"/>
                                        <w:right w:val="none" w:sz="0" w:space="0" w:color="auto"/>
                                      </w:divBdr>
                                      <w:divsChild>
                                        <w:div w:id="5172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0292">
                                  <w:marLeft w:val="0"/>
                                  <w:marRight w:val="0"/>
                                  <w:marTop w:val="0"/>
                                  <w:marBottom w:val="0"/>
                                  <w:divBdr>
                                    <w:top w:val="none" w:sz="0" w:space="0" w:color="auto"/>
                                    <w:left w:val="none" w:sz="0" w:space="0" w:color="auto"/>
                                    <w:bottom w:val="none" w:sz="0" w:space="0" w:color="auto"/>
                                    <w:right w:val="none" w:sz="0" w:space="0" w:color="auto"/>
                                  </w:divBdr>
                                  <w:divsChild>
                                    <w:div w:id="553810746">
                                      <w:marLeft w:val="0"/>
                                      <w:marRight w:val="0"/>
                                      <w:marTop w:val="0"/>
                                      <w:marBottom w:val="0"/>
                                      <w:divBdr>
                                        <w:top w:val="none" w:sz="0" w:space="0" w:color="auto"/>
                                        <w:left w:val="none" w:sz="0" w:space="0" w:color="auto"/>
                                        <w:bottom w:val="none" w:sz="0" w:space="0" w:color="auto"/>
                                        <w:right w:val="none" w:sz="0" w:space="0" w:color="auto"/>
                                      </w:divBdr>
                                    </w:div>
                                    <w:div w:id="293676043">
                                      <w:marLeft w:val="0"/>
                                      <w:marRight w:val="0"/>
                                      <w:marTop w:val="0"/>
                                      <w:marBottom w:val="0"/>
                                      <w:divBdr>
                                        <w:top w:val="none" w:sz="0" w:space="0" w:color="auto"/>
                                        <w:left w:val="none" w:sz="0" w:space="0" w:color="auto"/>
                                        <w:bottom w:val="none" w:sz="0" w:space="0" w:color="auto"/>
                                        <w:right w:val="none" w:sz="0" w:space="0" w:color="auto"/>
                                      </w:divBdr>
                                    </w:div>
                                    <w:div w:id="10015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099">
          <w:marLeft w:val="0"/>
          <w:marRight w:val="0"/>
          <w:marTop w:val="0"/>
          <w:marBottom w:val="0"/>
          <w:divBdr>
            <w:top w:val="none" w:sz="0" w:space="0" w:color="auto"/>
            <w:left w:val="none" w:sz="0" w:space="0" w:color="auto"/>
            <w:bottom w:val="none" w:sz="0" w:space="0" w:color="auto"/>
            <w:right w:val="none" w:sz="0" w:space="0" w:color="auto"/>
          </w:divBdr>
          <w:divsChild>
            <w:div w:id="606549216">
              <w:marLeft w:val="0"/>
              <w:marRight w:val="0"/>
              <w:marTop w:val="0"/>
              <w:marBottom w:val="0"/>
              <w:divBdr>
                <w:top w:val="none" w:sz="0" w:space="0" w:color="auto"/>
                <w:left w:val="none" w:sz="0" w:space="0" w:color="auto"/>
                <w:bottom w:val="none" w:sz="0" w:space="0" w:color="auto"/>
                <w:right w:val="none" w:sz="0" w:space="0" w:color="auto"/>
              </w:divBdr>
              <w:divsChild>
                <w:div w:id="1375472134">
                  <w:marLeft w:val="0"/>
                  <w:marRight w:val="0"/>
                  <w:marTop w:val="0"/>
                  <w:marBottom w:val="0"/>
                  <w:divBdr>
                    <w:top w:val="none" w:sz="0" w:space="0" w:color="auto"/>
                    <w:left w:val="none" w:sz="0" w:space="0" w:color="auto"/>
                    <w:bottom w:val="none" w:sz="0" w:space="0" w:color="auto"/>
                    <w:right w:val="none" w:sz="0" w:space="0" w:color="auto"/>
                  </w:divBdr>
                  <w:divsChild>
                    <w:div w:id="1085348070">
                      <w:marLeft w:val="0"/>
                      <w:marRight w:val="0"/>
                      <w:marTop w:val="0"/>
                      <w:marBottom w:val="0"/>
                      <w:divBdr>
                        <w:top w:val="none" w:sz="0" w:space="0" w:color="auto"/>
                        <w:left w:val="none" w:sz="0" w:space="0" w:color="auto"/>
                        <w:bottom w:val="none" w:sz="0" w:space="0" w:color="auto"/>
                        <w:right w:val="none" w:sz="0" w:space="0" w:color="auto"/>
                      </w:divBdr>
                      <w:divsChild>
                        <w:div w:id="455638617">
                          <w:marLeft w:val="0"/>
                          <w:marRight w:val="0"/>
                          <w:marTop w:val="0"/>
                          <w:marBottom w:val="0"/>
                          <w:divBdr>
                            <w:top w:val="none" w:sz="0" w:space="0" w:color="auto"/>
                            <w:left w:val="none" w:sz="0" w:space="0" w:color="auto"/>
                            <w:bottom w:val="none" w:sz="0" w:space="0" w:color="auto"/>
                            <w:right w:val="none" w:sz="0" w:space="0" w:color="auto"/>
                          </w:divBdr>
                          <w:divsChild>
                            <w:div w:id="14295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5539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Minh Vu</dc:creator>
  <cp:keywords/>
  <dc:description/>
  <cp:lastModifiedBy>Duy Minh Vu</cp:lastModifiedBy>
  <cp:revision>2</cp:revision>
  <dcterms:created xsi:type="dcterms:W3CDTF">2020-08-28T09:55:00Z</dcterms:created>
  <dcterms:modified xsi:type="dcterms:W3CDTF">2020-08-28T09:59:00Z</dcterms:modified>
</cp:coreProperties>
</file>